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60B0"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w:t>
      </w:r>
      <w:r w:rsidRPr="00F74DE4">
        <w:rPr>
          <w:b/>
          <w:bCs/>
        </w:rPr>
        <w:t>Saviez-vous que...le nouveau dispositif de formation du CNFPT pour apprendre le breton a été entièrement revisité… pour être mieux adapté aux réalités des métiers territoriaux ?</w:t>
      </w:r>
    </w:p>
    <w:p w14:paraId="6DC211AF" w14:textId="77777777" w:rsidR="00F74DE4" w:rsidRPr="00F74DE4" w:rsidRDefault="00F74DE4" w:rsidP="00F74DE4">
      <w:pPr>
        <w:spacing w:after="0" w:line="288" w:lineRule="auto"/>
      </w:pPr>
    </w:p>
    <w:p w14:paraId="492D46EF" w14:textId="47BA085F" w:rsidR="00F74DE4" w:rsidRPr="00F74DE4" w:rsidRDefault="00F74DE4" w:rsidP="00F74DE4">
      <w:pPr>
        <w:spacing w:after="0" w:line="288" w:lineRule="auto"/>
      </w:pPr>
      <w:r>
        <w:rPr>
          <w:rFonts w:ascii="Segoe UI Emoji" w:hAnsi="Segoe UI Emoji" w:cs="Segoe UI Emoji"/>
        </w:rP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FC"/>
          </mc:Choice>
          <mc:Fallback>
            <w:t>🏼</w:t>
          </mc:Fallback>
        </mc:AlternateContent>
      </w:r>
      <w:r>
        <w:rPr>
          <w:rFonts w:ascii="Segoe UI Emoji" w:hAnsi="Segoe UI Emoji" w:cs="Segoe UI Emoji"/>
        </w:rP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FC"/>
          </mc:Choice>
          <mc:Fallback>
            <w:t>🏼</w:t>
          </mc:Fallback>
        </mc:AlternateContent>
      </w:r>
      <w:r>
        <w:t xml:space="preserve"> </w:t>
      </w:r>
      <w:r w:rsidRPr="00F74DE4">
        <w:t>Langue du territoire, outil de lien social et marqueur d’attention envers les usagers, le breton trouve toute sa place dans les écoles, les EHPAD, les médiathèques ou l’accueil du public. Pour accompagner cette dynamique, nous proposons un parcours plus souple, plus opérationnel et directement orienté vers les usages professionnels des agents des collectivités bretonnes.</w:t>
      </w:r>
    </w:p>
    <w:p w14:paraId="69070913" w14:textId="77777777" w:rsidR="00F74DE4" w:rsidRPr="00F74DE4" w:rsidRDefault="00F74DE4" w:rsidP="00F74DE4">
      <w:pPr>
        <w:spacing w:after="0" w:line="288" w:lineRule="auto"/>
      </w:pPr>
    </w:p>
    <w:p w14:paraId="4DF41E54"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Le nouveau dispositif 2026 comprend : </w:t>
      </w:r>
    </w:p>
    <w:p w14:paraId="293C6318"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Une journée pour comprendre les enjeux : Langue bretonne et collectivités : leviers d’action</w:t>
      </w:r>
    </w:p>
    <w:p w14:paraId="0CB25CC0"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Une initiation de 5 jours pour acquérir les bases</w:t>
      </w:r>
    </w:p>
    <w:p w14:paraId="319CDABD"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Des modules ciblés pour les professionnels de la petite enfance</w:t>
      </w:r>
    </w:p>
    <w:p w14:paraId="698045D8" w14:textId="77777777" w:rsidR="00F74DE4" w:rsidRPr="00F74DE4" w:rsidRDefault="00F74DE4" w:rsidP="00F74DE4">
      <w:pPr>
        <w:spacing w:after="0" w:line="288" w:lineRule="auto"/>
      </w:pPr>
      <w:r w:rsidRPr="00F74DE4">
        <w:rPr>
          <w:rFonts w:ascii="Segoe UI Emoji" w:hAnsi="Segoe UI Emoji" w:cs="Segoe UI Emoji"/>
        </w:rPr>
        <w:t>🔸</w:t>
      </w:r>
      <w:r w:rsidRPr="00F74DE4">
        <w:t xml:space="preserve"> Des modules dédiés à l’accompagnement des personnes âgées brittophones</w:t>
      </w:r>
    </w:p>
    <w:p w14:paraId="790470B8" w14:textId="77777777" w:rsidR="00F74DE4" w:rsidRPr="00F74DE4" w:rsidRDefault="00F74DE4" w:rsidP="00F74DE4">
      <w:pPr>
        <w:spacing w:after="0" w:line="288" w:lineRule="auto"/>
      </w:pPr>
    </w:p>
    <w:p w14:paraId="3A652959" w14:textId="444F9E5D" w:rsidR="00F74DE4" w:rsidRPr="00F74DE4" w:rsidRDefault="00F74DE4" w:rsidP="00F74DE4">
      <w:pPr>
        <w:spacing w:after="0" w:line="288" w:lineRule="auto"/>
      </w:pPr>
      <w:r w:rsidRPr="00F74DE4">
        <w:rPr>
          <w:rFonts w:ascii="Segoe UI Emoji" w:hAnsi="Segoe UI Emoji" w:cs="Segoe UI Emoji"/>
        </w:rPr>
        <w:t>💬</w:t>
      </w:r>
      <w:r w:rsidRPr="00F74DE4">
        <w:t xml:space="preserve"> Pourquoi pas vous ?</w:t>
      </w:r>
    </w:p>
    <w:p w14:paraId="55F00164" w14:textId="77777777" w:rsidR="00F74DE4" w:rsidRPr="00F74DE4" w:rsidRDefault="00F74DE4" w:rsidP="00F74DE4">
      <w:pPr>
        <w:spacing w:after="0" w:line="288" w:lineRule="auto"/>
      </w:pPr>
      <w:r w:rsidRPr="00F74DE4">
        <w:t>Parce que parler quelques mots de breton, même simplement, peut renforcer la relation avec les usagers et facilite la transmission culturelle au quotidien.</w:t>
      </w:r>
    </w:p>
    <w:p w14:paraId="73722CCC" w14:textId="77777777" w:rsidR="00F74DE4" w:rsidRPr="00F74DE4" w:rsidRDefault="00F74DE4" w:rsidP="00F74DE4">
      <w:pPr>
        <w:spacing w:after="0" w:line="288" w:lineRule="auto"/>
      </w:pPr>
    </w:p>
    <w:p w14:paraId="7E2D7548" w14:textId="597B47E6" w:rsidR="00F74DE4" w:rsidRPr="00F74DE4" w:rsidRDefault="00F74DE4" w:rsidP="00F74DE4">
      <w:pPr>
        <w:spacing w:after="0" w:line="288"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517"/>
          </mc:Choice>
          <mc:Fallback>
            <w:t>🔗</w:t>
          </mc:Fallback>
        </mc:AlternateContent>
      </w:r>
      <w:r>
        <w:t xml:space="preserve"> </w:t>
      </w:r>
      <w:r w:rsidRPr="00F74DE4">
        <w:t xml:space="preserve">Envie d'en savoir plus, de consulter le programme, ou de s'inscrire, c'est par ici </w:t>
      </w:r>
      <w:r w:rsidRPr="00F74DE4">
        <w:rPr>
          <w:rFonts w:ascii="Segoe UI Emoji" w:hAnsi="Segoe UI Emoji" w:cs="Segoe UI Emoji"/>
        </w:rPr>
        <w:t>↪️</w:t>
      </w:r>
      <w:r w:rsidRPr="00F74DE4">
        <w:t xml:space="preserve"> </w:t>
      </w:r>
      <w:hyperlink r:id="rId4" w:history="1">
        <w:r w:rsidRPr="00F74DE4">
          <w:rPr>
            <w:rStyle w:val="Lienhypertexte"/>
          </w:rPr>
          <w:t>https://www.cnfpt.fr/s-informer/nos-actualites/le-fil-dactu/langue-bretonne-formations-integrer-breton-sa-vie-professionnelle/bretagne</w:t>
        </w:r>
      </w:hyperlink>
      <w:r>
        <w:t xml:space="preserve"> </w:t>
      </w:r>
    </w:p>
    <w:p w14:paraId="30F95001" w14:textId="77777777" w:rsidR="00F74DE4" w:rsidRPr="00F74DE4" w:rsidRDefault="00F74DE4" w:rsidP="00F74DE4">
      <w:pPr>
        <w:spacing w:after="0" w:line="288" w:lineRule="auto"/>
      </w:pPr>
    </w:p>
    <w:p w14:paraId="677F1226" w14:textId="77777777" w:rsidR="00F74DE4" w:rsidRPr="00F74DE4" w:rsidRDefault="00F74DE4" w:rsidP="00F74DE4">
      <w:pPr>
        <w:spacing w:after="0" w:line="288" w:lineRule="auto"/>
      </w:pPr>
      <w:r w:rsidRPr="00F74DE4">
        <w:t xml:space="preserve">Ar brezhoneg, </w:t>
      </w:r>
      <w:proofErr w:type="spellStart"/>
      <w:r w:rsidRPr="00F74DE4">
        <w:t>stummadurioù</w:t>
      </w:r>
      <w:proofErr w:type="spellEnd"/>
      <w:r w:rsidRPr="00F74DE4">
        <w:t xml:space="preserve"> </w:t>
      </w:r>
      <w:proofErr w:type="spellStart"/>
      <w:r w:rsidRPr="00F74DE4">
        <w:t>evit</w:t>
      </w:r>
      <w:proofErr w:type="spellEnd"/>
      <w:r w:rsidRPr="00F74DE4">
        <w:t xml:space="preserve"> pep </w:t>
      </w:r>
      <w:proofErr w:type="spellStart"/>
      <w:r w:rsidRPr="00F74DE4">
        <w:t>hini</w:t>
      </w:r>
      <w:proofErr w:type="spellEnd"/>
      <w:r w:rsidRPr="00F74DE4">
        <w:t xml:space="preserve"> ! | Le breton, à chacun sa formation !</w:t>
      </w:r>
    </w:p>
    <w:p w14:paraId="10E82934" w14:textId="77777777" w:rsidR="00F74DE4" w:rsidRPr="00F74DE4" w:rsidRDefault="00F74DE4" w:rsidP="00F74DE4">
      <w:pPr>
        <w:spacing w:after="0" w:line="288" w:lineRule="auto"/>
      </w:pPr>
      <w:hyperlink r:id="rId5" w:history="1">
        <w:proofErr w:type="spellStart"/>
        <w:r w:rsidRPr="00F74DE4">
          <w:rPr>
            <w:rStyle w:val="Lienhypertexte"/>
            <w:b/>
            <w:bCs/>
          </w:rPr>
          <w:t>Ofis</w:t>
        </w:r>
        <w:proofErr w:type="spellEnd"/>
        <w:r w:rsidRPr="00F74DE4">
          <w:rPr>
            <w:rStyle w:val="Lienhypertexte"/>
            <w:b/>
            <w:bCs/>
          </w:rPr>
          <w:t xml:space="preserve"> </w:t>
        </w:r>
        <w:proofErr w:type="spellStart"/>
        <w:r w:rsidRPr="00F74DE4">
          <w:rPr>
            <w:rStyle w:val="Lienhypertexte"/>
            <w:b/>
            <w:bCs/>
          </w:rPr>
          <w:t>Publik</w:t>
        </w:r>
        <w:proofErr w:type="spellEnd"/>
        <w:r w:rsidRPr="00F74DE4">
          <w:rPr>
            <w:rStyle w:val="Lienhypertexte"/>
            <w:b/>
            <w:bCs/>
          </w:rPr>
          <w:t xml:space="preserve"> </w:t>
        </w:r>
        <w:proofErr w:type="spellStart"/>
        <w:r w:rsidRPr="00F74DE4">
          <w:rPr>
            <w:rStyle w:val="Lienhypertexte"/>
            <w:b/>
            <w:bCs/>
          </w:rPr>
          <w:t>ar</w:t>
        </w:r>
        <w:proofErr w:type="spellEnd"/>
        <w:r w:rsidRPr="00F74DE4">
          <w:rPr>
            <w:rStyle w:val="Lienhypertexte"/>
            <w:b/>
            <w:bCs/>
          </w:rPr>
          <w:t xml:space="preserve"> Brezhoneg | Office public de la langue bretonne</w:t>
        </w:r>
      </w:hyperlink>
      <w:r w:rsidRPr="00F74DE4">
        <w:t xml:space="preserve"> </w:t>
      </w:r>
      <w:hyperlink r:id="rId6" w:history="1">
        <w:r w:rsidRPr="00F74DE4">
          <w:rPr>
            <w:rStyle w:val="Lienhypertexte"/>
            <w:b/>
            <w:bCs/>
          </w:rPr>
          <w:t>Centre national de la fonction publique territoriale (CNFPT)</w:t>
        </w:r>
      </w:hyperlink>
      <w:r w:rsidRPr="00F74DE4">
        <w:t xml:space="preserve"> </w:t>
      </w:r>
      <w:hyperlink r:id="rId7" w:history="1">
        <w:r w:rsidRPr="00F74DE4">
          <w:rPr>
            <w:rStyle w:val="Lienhypertexte"/>
            <w:b/>
            <w:bCs/>
          </w:rPr>
          <w:t>Région Bretagne</w:t>
        </w:r>
      </w:hyperlink>
      <w:r w:rsidRPr="00F74DE4">
        <w:t xml:space="preserve"> </w:t>
      </w:r>
      <w:hyperlink r:id="rId8" w:history="1">
        <w:r w:rsidRPr="00F74DE4">
          <w:rPr>
            <w:rStyle w:val="Lienhypertexte"/>
            <w:b/>
            <w:bCs/>
          </w:rPr>
          <w:t>Conseil départemental du Finistère</w:t>
        </w:r>
      </w:hyperlink>
      <w:r w:rsidRPr="00F74DE4">
        <w:t xml:space="preserve"> </w:t>
      </w:r>
      <w:hyperlink r:id="rId9" w:history="1">
        <w:r w:rsidRPr="00F74DE4">
          <w:rPr>
            <w:rStyle w:val="Lienhypertexte"/>
            <w:b/>
            <w:bCs/>
          </w:rPr>
          <w:t>Département du Morbihan</w:t>
        </w:r>
      </w:hyperlink>
      <w:r w:rsidRPr="00F74DE4">
        <w:t xml:space="preserve"> </w:t>
      </w:r>
      <w:hyperlink r:id="rId10" w:history="1">
        <w:r w:rsidRPr="00F74DE4">
          <w:rPr>
            <w:rStyle w:val="Lienhypertexte"/>
            <w:b/>
            <w:bCs/>
          </w:rPr>
          <w:t>Département d'Ille-et-Vilaine</w:t>
        </w:r>
      </w:hyperlink>
      <w:r w:rsidRPr="00F74DE4">
        <w:t xml:space="preserve"> </w:t>
      </w:r>
      <w:hyperlink r:id="rId11" w:history="1">
        <w:r w:rsidRPr="00F74DE4">
          <w:rPr>
            <w:rStyle w:val="Lienhypertexte"/>
            <w:b/>
            <w:bCs/>
          </w:rPr>
          <w:t>Le Département des Côtes d'Armor</w:t>
        </w:r>
      </w:hyperlink>
    </w:p>
    <w:p w14:paraId="35816ADC" w14:textId="77777777" w:rsidR="00F74DE4" w:rsidRPr="00F74DE4" w:rsidRDefault="00F74DE4" w:rsidP="00F74DE4">
      <w:pPr>
        <w:spacing w:after="0" w:line="288" w:lineRule="auto"/>
      </w:pPr>
      <w:r w:rsidRPr="00F74DE4">
        <w:rPr>
          <w:b/>
          <w:bCs/>
        </w:rPr>
        <w:t>#Bretagne</w:t>
      </w:r>
      <w:r w:rsidRPr="00F74DE4">
        <w:t xml:space="preserve"> </w:t>
      </w:r>
      <w:r w:rsidRPr="00F74DE4">
        <w:rPr>
          <w:b/>
          <w:bCs/>
        </w:rPr>
        <w:t>#brezhoneg</w:t>
      </w:r>
      <w:r w:rsidRPr="00F74DE4">
        <w:t xml:space="preserve"> </w:t>
      </w:r>
      <w:r w:rsidRPr="00F74DE4">
        <w:rPr>
          <w:b/>
          <w:bCs/>
        </w:rPr>
        <w:t>#languerégionale</w:t>
      </w:r>
      <w:r w:rsidRPr="00F74DE4">
        <w:t xml:space="preserve"> </w:t>
      </w:r>
      <w:r w:rsidRPr="00F74DE4">
        <w:rPr>
          <w:b/>
          <w:bCs/>
        </w:rPr>
        <w:t>#formation</w:t>
      </w:r>
      <w:r w:rsidRPr="00F74DE4">
        <w:t xml:space="preserve"> </w:t>
      </w:r>
      <w:r w:rsidRPr="00F74DE4">
        <w:rPr>
          <w:b/>
          <w:bCs/>
        </w:rPr>
        <w:t>#collterr</w:t>
      </w:r>
    </w:p>
    <w:p w14:paraId="65ABF2DC" w14:textId="77777777" w:rsidR="00107FBB" w:rsidRDefault="00107FBB" w:rsidP="00F74DE4">
      <w:pPr>
        <w:spacing w:after="0" w:line="288" w:lineRule="auto"/>
      </w:pPr>
    </w:p>
    <w:sectPr w:rsidR="00107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E4"/>
    <w:rsid w:val="00107FBB"/>
    <w:rsid w:val="00D204A3"/>
    <w:rsid w:val="00F74DE4"/>
    <w:rsid w:val="00FF6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79A2"/>
  <w15:chartTrackingRefBased/>
  <w15:docId w15:val="{3C2B3019-8529-4328-A454-E42ED723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4D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4D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4D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4D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4D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4D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4D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4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4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4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4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4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4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4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4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4DE4"/>
    <w:rPr>
      <w:rFonts w:eastAsiaTheme="majorEastAsia" w:cstheme="majorBidi"/>
      <w:color w:val="272727" w:themeColor="text1" w:themeTint="D8"/>
    </w:rPr>
  </w:style>
  <w:style w:type="paragraph" w:styleId="Titre">
    <w:name w:val="Title"/>
    <w:basedOn w:val="Normal"/>
    <w:next w:val="Normal"/>
    <w:link w:val="TitreCar"/>
    <w:uiPriority w:val="10"/>
    <w:qFormat/>
    <w:rsid w:val="00F7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4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4D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4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4DE4"/>
    <w:pPr>
      <w:spacing w:before="160"/>
      <w:jc w:val="center"/>
    </w:pPr>
    <w:rPr>
      <w:i/>
      <w:iCs/>
      <w:color w:val="404040" w:themeColor="text1" w:themeTint="BF"/>
    </w:rPr>
  </w:style>
  <w:style w:type="character" w:customStyle="1" w:styleId="CitationCar">
    <w:name w:val="Citation Car"/>
    <w:basedOn w:val="Policepardfaut"/>
    <w:link w:val="Citation"/>
    <w:uiPriority w:val="29"/>
    <w:rsid w:val="00F74DE4"/>
    <w:rPr>
      <w:i/>
      <w:iCs/>
      <w:color w:val="404040" w:themeColor="text1" w:themeTint="BF"/>
    </w:rPr>
  </w:style>
  <w:style w:type="paragraph" w:styleId="Paragraphedeliste">
    <w:name w:val="List Paragraph"/>
    <w:basedOn w:val="Normal"/>
    <w:uiPriority w:val="34"/>
    <w:qFormat/>
    <w:rsid w:val="00F74DE4"/>
    <w:pPr>
      <w:ind w:left="720"/>
      <w:contextualSpacing/>
    </w:pPr>
  </w:style>
  <w:style w:type="character" w:styleId="Accentuationintense">
    <w:name w:val="Intense Emphasis"/>
    <w:basedOn w:val="Policepardfaut"/>
    <w:uiPriority w:val="21"/>
    <w:qFormat/>
    <w:rsid w:val="00F74DE4"/>
    <w:rPr>
      <w:i/>
      <w:iCs/>
      <w:color w:val="0F4761" w:themeColor="accent1" w:themeShade="BF"/>
    </w:rPr>
  </w:style>
  <w:style w:type="paragraph" w:styleId="Citationintense">
    <w:name w:val="Intense Quote"/>
    <w:basedOn w:val="Normal"/>
    <w:next w:val="Normal"/>
    <w:link w:val="CitationintenseCar"/>
    <w:uiPriority w:val="30"/>
    <w:qFormat/>
    <w:rsid w:val="00F7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4DE4"/>
    <w:rPr>
      <w:i/>
      <w:iCs/>
      <w:color w:val="0F4761" w:themeColor="accent1" w:themeShade="BF"/>
    </w:rPr>
  </w:style>
  <w:style w:type="character" w:styleId="Rfrenceintense">
    <w:name w:val="Intense Reference"/>
    <w:basedOn w:val="Policepardfaut"/>
    <w:uiPriority w:val="32"/>
    <w:qFormat/>
    <w:rsid w:val="00F74DE4"/>
    <w:rPr>
      <w:b/>
      <w:bCs/>
      <w:smallCaps/>
      <w:color w:val="0F4761" w:themeColor="accent1" w:themeShade="BF"/>
      <w:spacing w:val="5"/>
    </w:rPr>
  </w:style>
  <w:style w:type="character" w:styleId="Lienhypertexte">
    <w:name w:val="Hyperlink"/>
    <w:basedOn w:val="Policepardfaut"/>
    <w:uiPriority w:val="99"/>
    <w:unhideWhenUsed/>
    <w:rsid w:val="00F74DE4"/>
    <w:rPr>
      <w:color w:val="467886" w:themeColor="hyperlink"/>
      <w:u w:val="single"/>
    </w:rPr>
  </w:style>
  <w:style w:type="character" w:styleId="Mentionnonrsolue">
    <w:name w:val="Unresolved Mention"/>
    <w:basedOn w:val="Policepardfaut"/>
    <w:uiPriority w:val="99"/>
    <w:semiHidden/>
    <w:unhideWhenUsed/>
    <w:rsid w:val="00F7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owcase/108048872/admin/page-posts/published/?share=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nkedin.com/showcase/108048872/admin/page-posts/published/?share=tru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showcase/108048872/admin/page-posts/published/?share=true" TargetMode="External"/><Relationship Id="rId11" Type="http://schemas.openxmlformats.org/officeDocument/2006/relationships/hyperlink" Target="https://www.linkedin.com/showcase/108048872/admin/page-posts/published/?share=true" TargetMode="External"/><Relationship Id="rId5" Type="http://schemas.openxmlformats.org/officeDocument/2006/relationships/hyperlink" Target="https://www.linkedin.com/showcase/108048872/admin/page-posts/published/?share=true" TargetMode="External"/><Relationship Id="rId10" Type="http://schemas.openxmlformats.org/officeDocument/2006/relationships/hyperlink" Target="https://www.linkedin.com/showcase/108048872/admin/page-posts/published/?share=true" TargetMode="External"/><Relationship Id="rId4" Type="http://schemas.openxmlformats.org/officeDocument/2006/relationships/hyperlink" Target="https://www.cnfpt.fr/s-informer/nos-actualites/le-fil-dactu/langue-bretonne-formations-integrer-breton-sa-vie-professionnelle/bretagne" TargetMode="External"/><Relationship Id="rId9" Type="http://schemas.openxmlformats.org/officeDocument/2006/relationships/hyperlink" Target="https://www.linkedin.com/showcase/108048872/admin/page-posts/published/?share=tr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2152</Characters>
  <Application>Microsoft Office Word</Application>
  <DocSecurity>0</DocSecurity>
  <Lines>17</Lines>
  <Paragraphs>5</Paragraphs>
  <ScaleCrop>false</ScaleCrop>
  <Company>CNFPT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BONNARD Valérie</dc:creator>
  <cp:keywords/>
  <dc:description/>
  <cp:lastModifiedBy>BONNARD Valérie</cp:lastModifiedBy>
  <cp:revision>1</cp:revision>
  <dcterms:created xsi:type="dcterms:W3CDTF">2025-12-09T08:20:00Z</dcterms:created>
  <dcterms:modified xsi:type="dcterms:W3CDTF">2025-12-09T08:23:00Z</dcterms:modified>
</cp:coreProperties>
</file>