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4101" w14:textId="09924FBD" w:rsidR="00763C39" w:rsidRPr="009A6FD1" w:rsidRDefault="00763C39" w:rsidP="00763C39">
      <w:pPr>
        <w:spacing w:after="0" w:line="288" w:lineRule="auto"/>
        <w:rPr>
          <w:b/>
          <w:bCs/>
        </w:rPr>
      </w:pPr>
      <w:r>
        <w:rPr>
          <w:b/>
          <w:bCs/>
        </w:rPr>
        <w:t>Titre :</w:t>
      </w:r>
      <w:r w:rsidR="00CD2F65">
        <w:rPr>
          <w:b/>
          <w:bCs/>
        </w:rPr>
        <w:t xml:space="preserve"> </w:t>
      </w:r>
      <w:r w:rsidRPr="009A6FD1">
        <w:rPr>
          <w:b/>
          <w:bCs/>
        </w:rPr>
        <w:t>Langue bretonne | des formations pour intégrer le breton dans sa vie professionnelle</w:t>
      </w:r>
    </w:p>
    <w:p w14:paraId="09DC5C35" w14:textId="77777777" w:rsidR="00CD2F65" w:rsidRDefault="00CD2F65" w:rsidP="00763C39">
      <w:pPr>
        <w:spacing w:after="0" w:line="288" w:lineRule="auto"/>
      </w:pPr>
    </w:p>
    <w:p w14:paraId="1BA1ACB7" w14:textId="4D09BE75" w:rsidR="00763C39" w:rsidRPr="00CD2F65" w:rsidRDefault="00763C39" w:rsidP="00763C39">
      <w:pPr>
        <w:spacing w:after="0" w:line="288" w:lineRule="auto"/>
        <w:rPr>
          <w:i/>
          <w:iCs/>
        </w:rPr>
      </w:pPr>
      <w:r w:rsidRPr="00CD2F65">
        <w:rPr>
          <w:i/>
          <w:iCs/>
        </w:rPr>
        <w:t>Langue du territoire et vecteur de lien social, le breton reste bien vivant : on l’entend dans les écoles bilingues, les EHPAD, ou encore les médiathèques. Pour accompagner cette dynamique, le CNFPT Bretagne fait évoluer son dispositif de formation en 2026 avec un parcours repensé, plus souple et proche des réalités du terrain.</w:t>
      </w:r>
    </w:p>
    <w:p w14:paraId="246BAACB" w14:textId="77777777" w:rsidR="00763C39" w:rsidRDefault="00763C39" w:rsidP="00763C39">
      <w:pPr>
        <w:spacing w:line="288" w:lineRule="auto"/>
        <w:rPr>
          <w:b/>
          <w:bCs/>
        </w:rPr>
      </w:pPr>
    </w:p>
    <w:p w14:paraId="5183FE12" w14:textId="77777777" w:rsidR="00763C39" w:rsidRPr="00463764" w:rsidRDefault="00763C39" w:rsidP="00763C39">
      <w:pPr>
        <w:spacing w:after="0" w:line="288" w:lineRule="auto"/>
        <w:rPr>
          <w:b/>
          <w:bCs/>
        </w:rPr>
      </w:pPr>
      <w:r w:rsidRPr="00463764">
        <w:rPr>
          <w:b/>
          <w:bCs/>
        </w:rPr>
        <w:t>Objectif</w:t>
      </w:r>
    </w:p>
    <w:p w14:paraId="4FB6C796" w14:textId="77777777" w:rsidR="00763C39" w:rsidRDefault="00763C39" w:rsidP="00763C39">
      <w:pPr>
        <w:spacing w:line="288" w:lineRule="auto"/>
      </w:pPr>
      <w:r>
        <w:t>Permettre à chaque agent territorial d’intégrer le breton dans sa pratique professionnelle quotidienne.</w:t>
      </w:r>
    </w:p>
    <w:p w14:paraId="3213B789" w14:textId="77777777" w:rsidR="00763C39" w:rsidRDefault="00763C39" w:rsidP="00763C39">
      <w:pPr>
        <w:spacing w:after="0" w:line="288" w:lineRule="auto"/>
      </w:pPr>
    </w:p>
    <w:p w14:paraId="3974C7C7" w14:textId="77777777" w:rsidR="00763C39" w:rsidRPr="00463764" w:rsidRDefault="00763C39" w:rsidP="00763C39">
      <w:pPr>
        <w:spacing w:after="0" w:line="288" w:lineRule="auto"/>
        <w:rPr>
          <w:b/>
          <w:bCs/>
        </w:rPr>
      </w:pPr>
      <w:r w:rsidRPr="00463764">
        <w:rPr>
          <w:b/>
          <w:bCs/>
        </w:rPr>
        <w:t>Un dispositif composé de plusieurs stages</w:t>
      </w:r>
    </w:p>
    <w:p w14:paraId="5021024C" w14:textId="77777777" w:rsidR="00763C39" w:rsidRDefault="00763C39" w:rsidP="00763C39">
      <w:pPr>
        <w:spacing w:after="0" w:line="288" w:lineRule="auto"/>
      </w:pPr>
      <w:r>
        <w:t>Langue bretonne et collectivités : les leviers d’action – une journée pour comprendre les enjeux et les moyens d’agir dans sa collectivité.</w:t>
      </w:r>
    </w:p>
    <w:p w14:paraId="1D61F1C2" w14:textId="77777777" w:rsidR="00763C39" w:rsidRDefault="00763C39" w:rsidP="00763C39">
      <w:pPr>
        <w:spacing w:after="0" w:line="288" w:lineRule="auto"/>
      </w:pPr>
      <w:r>
        <w:t>Initiation au breton – cinq jours pour acquérir les bases linguistiques et culturelles.</w:t>
      </w:r>
    </w:p>
    <w:p w14:paraId="51845247" w14:textId="77777777" w:rsidR="00763C39" w:rsidRDefault="00763C39" w:rsidP="00763C39">
      <w:pPr>
        <w:spacing w:after="0" w:line="288" w:lineRule="auto"/>
      </w:pPr>
      <w:r>
        <w:t>Des modules ciblés pour les professionnels de la petite enfance et ceux accompagnant des personnes âgées brittophones, afin de favoriser le lien intergénérationnel et la transmission.</w:t>
      </w:r>
    </w:p>
    <w:p w14:paraId="5C554D7A" w14:textId="598CE70C" w:rsidR="00763C39" w:rsidRPr="005D59DA" w:rsidRDefault="00CD2F65" w:rsidP="00763C39">
      <w:pPr>
        <w:numPr>
          <w:ilvl w:val="0"/>
          <w:numId w:val="1"/>
        </w:numPr>
        <w:spacing w:after="0" w:line="288" w:lineRule="auto"/>
        <w:rPr>
          <w:rStyle w:val="Lienhypertexte"/>
          <w:color w:val="008381" w:themeColor="accent6" w:themeShade="BF"/>
        </w:rPr>
      </w:pPr>
      <w:r w:rsidRPr="00CD2F65">
        <w:rPr>
          <w:b/>
          <w:bCs/>
          <w:i/>
          <w:iCs/>
          <w:color w:val="008381" w:themeColor="accent6" w:themeShade="BF"/>
        </w:rPr>
        <w:fldChar w:fldCharType="begin"/>
      </w:r>
      <w:r w:rsidRPr="00CD2F65">
        <w:rPr>
          <w:b/>
          <w:bCs/>
          <w:i/>
          <w:iCs/>
          <w:color w:val="008381" w:themeColor="accent6" w:themeShade="BF"/>
        </w:rPr>
        <w:instrText>HYPERLINK "https://www.cnfpt.fr/sites/default/files/document/1765211390/catalogue_breton_2026_assembl%C3%A9_VD.pdf"</w:instrText>
      </w:r>
      <w:r w:rsidRPr="00CD2F65">
        <w:rPr>
          <w:b/>
          <w:bCs/>
          <w:i/>
          <w:iCs/>
          <w:color w:val="008381" w:themeColor="accent6" w:themeShade="BF"/>
        </w:rPr>
      </w:r>
      <w:r w:rsidRPr="00CD2F65">
        <w:rPr>
          <w:b/>
          <w:bCs/>
          <w:i/>
          <w:iCs/>
          <w:color w:val="008381" w:themeColor="accent6" w:themeShade="BF"/>
        </w:rPr>
        <w:fldChar w:fldCharType="separate"/>
      </w:r>
      <w:r w:rsidR="00763C39" w:rsidRPr="005D59DA">
        <w:rPr>
          <w:rStyle w:val="Lienhypertexte"/>
          <w:b/>
          <w:bCs/>
          <w:i/>
          <w:iCs/>
          <w:color w:val="008381" w:themeColor="accent6" w:themeShade="BF"/>
        </w:rPr>
        <w:t>Consulter le programme des formations 2026</w:t>
      </w:r>
      <w:r w:rsidR="00763C39" w:rsidRPr="005D59DA">
        <w:rPr>
          <w:rStyle w:val="Lienhypertexte"/>
          <w:color w:val="008381" w:themeColor="accent6" w:themeShade="BF"/>
        </w:rPr>
        <w:t> </w:t>
      </w:r>
    </w:p>
    <w:p w14:paraId="4F8A196F" w14:textId="73992CC2" w:rsidR="00763C39" w:rsidRDefault="00CD2F65" w:rsidP="00763C39">
      <w:pPr>
        <w:spacing w:after="0" w:line="288" w:lineRule="auto"/>
      </w:pPr>
      <w:r w:rsidRPr="00CD2F65">
        <w:rPr>
          <w:b/>
          <w:bCs/>
          <w:i/>
          <w:iCs/>
          <w:color w:val="008381" w:themeColor="accent6" w:themeShade="BF"/>
        </w:rPr>
        <w:fldChar w:fldCharType="end"/>
      </w:r>
    </w:p>
    <w:p w14:paraId="7FFEA88A" w14:textId="77777777" w:rsidR="00763C39" w:rsidRDefault="00763C39" w:rsidP="00763C39">
      <w:pPr>
        <w:spacing w:after="0" w:line="288" w:lineRule="auto"/>
      </w:pPr>
      <w:r>
        <w:t>Les formations seront proposées tout au long de l’année 2026 dans les quatre départements bretons.</w:t>
      </w:r>
    </w:p>
    <w:p w14:paraId="6794A194" w14:textId="77777777" w:rsidR="00763C39" w:rsidRPr="005D59DA" w:rsidRDefault="00763C39" w:rsidP="00763C39">
      <w:pPr>
        <w:spacing w:after="0" w:line="288" w:lineRule="auto"/>
      </w:pPr>
      <w:r>
        <w:t xml:space="preserve">Les inscriptions sont dès à présent ouvertes sur la plateforme d’inscription en ligne du CNFPT : </w:t>
      </w:r>
      <w:hyperlink r:id="rId5" w:history="1">
        <w:r w:rsidRPr="005D59DA">
          <w:rPr>
            <w:rStyle w:val="Lienhypertexte"/>
            <w:color w:val="008381" w:themeColor="accent6" w:themeShade="BF"/>
            <w:u w:val="none"/>
          </w:rPr>
          <w:t>https://inscription.cnfpt.fr</w:t>
        </w:r>
      </w:hyperlink>
    </w:p>
    <w:p w14:paraId="4C0796E3" w14:textId="77777777" w:rsidR="00763C39" w:rsidRDefault="00763C39" w:rsidP="00763C39">
      <w:pPr>
        <w:spacing w:after="0" w:line="288" w:lineRule="auto"/>
      </w:pPr>
    </w:p>
    <w:p w14:paraId="5A34606C" w14:textId="77777777" w:rsidR="00763C39" w:rsidRPr="00463764" w:rsidRDefault="00763C39" w:rsidP="00763C39">
      <w:pPr>
        <w:spacing w:after="0" w:line="288" w:lineRule="auto"/>
        <w:rPr>
          <w:b/>
          <w:bCs/>
        </w:rPr>
      </w:pPr>
      <w:r w:rsidRPr="00463764">
        <w:rPr>
          <w:rFonts w:ascii="Segoe UI Emoji" w:hAnsi="Segoe UI Emoji" w:cs="Segoe UI Emoji"/>
          <w:b/>
          <w:bCs/>
        </w:rPr>
        <w:t>Vos c</w:t>
      </w:r>
      <w:r w:rsidRPr="00463764">
        <w:rPr>
          <w:b/>
          <w:bCs/>
        </w:rPr>
        <w:t xml:space="preserve">ontacts </w:t>
      </w:r>
    </w:p>
    <w:p w14:paraId="266406E6" w14:textId="77777777" w:rsidR="00763C39" w:rsidRPr="00D014A4" w:rsidRDefault="00763C39" w:rsidP="00763C39">
      <w:pPr>
        <w:spacing w:line="288" w:lineRule="auto"/>
        <w:rPr>
          <w:color w:val="008381" w:themeColor="accent6" w:themeShade="BF"/>
        </w:rPr>
      </w:pPr>
      <w:r w:rsidRPr="005D59DA">
        <w:t>Cécile LUZET, conseillère formation – 02 97 47 71 10 –</w:t>
      </w:r>
      <w:r w:rsidRPr="005D59DA">
        <w:rPr>
          <w:color w:val="008381" w:themeColor="accent6" w:themeShade="BF"/>
        </w:rPr>
        <w:t xml:space="preserve"> </w:t>
      </w:r>
      <w:hyperlink r:id="rId6" w:history="1">
        <w:r w:rsidRPr="005D59DA">
          <w:rPr>
            <w:rStyle w:val="Lienhypertexte"/>
            <w:color w:val="008381" w:themeColor="accent6" w:themeShade="BF"/>
            <w:u w:val="none"/>
          </w:rPr>
          <w:t>cecile.luzet@cnfpt.fr </w:t>
        </w:r>
      </w:hyperlink>
      <w:r w:rsidRPr="005D59DA">
        <w:br/>
        <w:t>Linda BAUCHÉ, assistante de formation – 02 97 47 71 09 –</w:t>
      </w:r>
      <w:hyperlink r:id="rId7" w:history="1">
        <w:r w:rsidRPr="005D59DA">
          <w:rPr>
            <w:rStyle w:val="Lienhypertexte"/>
            <w:color w:val="008381" w:themeColor="accent6" w:themeShade="BF"/>
            <w:u w:val="none"/>
          </w:rPr>
          <w:t xml:space="preserve"> linda.bauche@cnfpt.fr</w:t>
        </w:r>
      </w:hyperlink>
    </w:p>
    <w:p w14:paraId="66695C1A" w14:textId="77777777" w:rsidR="00763C39" w:rsidRDefault="00763C39" w:rsidP="00763C39">
      <w:pPr>
        <w:spacing w:line="288" w:lineRule="auto"/>
        <w:rPr>
          <w:color w:val="008381" w:themeColor="accent6" w:themeShade="BF"/>
        </w:rPr>
      </w:pPr>
    </w:p>
    <w:p w14:paraId="72FF3446" w14:textId="77777777" w:rsidR="00763C39" w:rsidRPr="00D014A4" w:rsidRDefault="00763C39" w:rsidP="00763C39">
      <w:pPr>
        <w:spacing w:after="0" w:line="288" w:lineRule="auto"/>
        <w:rPr>
          <w:color w:val="008381" w:themeColor="accent6" w:themeShade="BF"/>
        </w:rPr>
      </w:pPr>
      <w:hyperlink r:id="rId8" w:history="1">
        <w:r w:rsidRPr="00D014A4">
          <w:rPr>
            <w:rStyle w:val="Lienhypertexte"/>
            <w:color w:val="008381" w:themeColor="accent6" w:themeShade="BF"/>
          </w:rPr>
          <w:t>Plus d’information </w:t>
        </w:r>
      </w:hyperlink>
    </w:p>
    <w:p w14:paraId="19A78BD9" w14:textId="77777777" w:rsidR="00107FBB" w:rsidRDefault="00107FBB"/>
    <w:sectPr w:rsidR="00107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3F2E"/>
    <w:multiLevelType w:val="multilevel"/>
    <w:tmpl w:val="298E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0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39"/>
    <w:rsid w:val="00107FBB"/>
    <w:rsid w:val="00763C39"/>
    <w:rsid w:val="00CD2F65"/>
    <w:rsid w:val="00D204A3"/>
    <w:rsid w:val="00FF6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A071"/>
  <w15:chartTrackingRefBased/>
  <w15:docId w15:val="{5499BC07-7715-4ED0-9F92-C461E3D7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C39"/>
  </w:style>
  <w:style w:type="paragraph" w:styleId="Titre1">
    <w:name w:val="heading 1"/>
    <w:basedOn w:val="Normal"/>
    <w:next w:val="Normal"/>
    <w:link w:val="Titre1Car"/>
    <w:uiPriority w:val="9"/>
    <w:qFormat/>
    <w:rsid w:val="00763C39"/>
    <w:pPr>
      <w:keepNext/>
      <w:keepLines/>
      <w:spacing w:before="360" w:after="80"/>
      <w:outlineLvl w:val="0"/>
    </w:pPr>
    <w:rPr>
      <w:rFonts w:asciiTheme="majorHAnsi" w:eastAsiaTheme="majorEastAsia" w:hAnsiTheme="majorHAnsi" w:cstheme="majorBidi"/>
      <w:color w:val="F38C4B" w:themeColor="accent1" w:themeShade="BF"/>
      <w:sz w:val="40"/>
      <w:szCs w:val="40"/>
    </w:rPr>
  </w:style>
  <w:style w:type="paragraph" w:styleId="Titre2">
    <w:name w:val="heading 2"/>
    <w:basedOn w:val="Normal"/>
    <w:next w:val="Normal"/>
    <w:link w:val="Titre2Car"/>
    <w:uiPriority w:val="9"/>
    <w:semiHidden/>
    <w:unhideWhenUsed/>
    <w:qFormat/>
    <w:rsid w:val="00763C39"/>
    <w:pPr>
      <w:keepNext/>
      <w:keepLines/>
      <w:spacing w:before="160" w:after="80"/>
      <w:outlineLvl w:val="1"/>
    </w:pPr>
    <w:rPr>
      <w:rFonts w:asciiTheme="majorHAnsi" w:eastAsiaTheme="majorEastAsia" w:hAnsiTheme="majorHAnsi" w:cstheme="majorBidi"/>
      <w:color w:val="F38C4B" w:themeColor="accent1" w:themeShade="BF"/>
      <w:sz w:val="32"/>
      <w:szCs w:val="32"/>
    </w:rPr>
  </w:style>
  <w:style w:type="paragraph" w:styleId="Titre3">
    <w:name w:val="heading 3"/>
    <w:basedOn w:val="Normal"/>
    <w:next w:val="Normal"/>
    <w:link w:val="Titre3Car"/>
    <w:uiPriority w:val="9"/>
    <w:semiHidden/>
    <w:unhideWhenUsed/>
    <w:qFormat/>
    <w:rsid w:val="00763C39"/>
    <w:pPr>
      <w:keepNext/>
      <w:keepLines/>
      <w:spacing w:before="160" w:after="80"/>
      <w:outlineLvl w:val="2"/>
    </w:pPr>
    <w:rPr>
      <w:rFonts w:eastAsiaTheme="majorEastAsia" w:cstheme="majorBidi"/>
      <w:color w:val="F38C4B" w:themeColor="accent1" w:themeShade="BF"/>
      <w:sz w:val="28"/>
      <w:szCs w:val="28"/>
    </w:rPr>
  </w:style>
  <w:style w:type="paragraph" w:styleId="Titre4">
    <w:name w:val="heading 4"/>
    <w:basedOn w:val="Normal"/>
    <w:next w:val="Normal"/>
    <w:link w:val="Titre4Car"/>
    <w:uiPriority w:val="9"/>
    <w:semiHidden/>
    <w:unhideWhenUsed/>
    <w:qFormat/>
    <w:rsid w:val="00763C39"/>
    <w:pPr>
      <w:keepNext/>
      <w:keepLines/>
      <w:spacing w:before="80" w:after="40"/>
      <w:outlineLvl w:val="3"/>
    </w:pPr>
    <w:rPr>
      <w:rFonts w:eastAsiaTheme="majorEastAsia" w:cstheme="majorBidi"/>
      <w:i/>
      <w:iCs/>
      <w:color w:val="F38C4B" w:themeColor="accent1" w:themeShade="BF"/>
    </w:rPr>
  </w:style>
  <w:style w:type="paragraph" w:styleId="Titre5">
    <w:name w:val="heading 5"/>
    <w:basedOn w:val="Normal"/>
    <w:next w:val="Normal"/>
    <w:link w:val="Titre5Car"/>
    <w:uiPriority w:val="9"/>
    <w:semiHidden/>
    <w:unhideWhenUsed/>
    <w:qFormat/>
    <w:rsid w:val="00763C39"/>
    <w:pPr>
      <w:keepNext/>
      <w:keepLines/>
      <w:spacing w:before="80" w:after="40"/>
      <w:outlineLvl w:val="4"/>
    </w:pPr>
    <w:rPr>
      <w:rFonts w:eastAsiaTheme="majorEastAsia" w:cstheme="majorBidi"/>
      <w:color w:val="F38C4B" w:themeColor="accent1" w:themeShade="BF"/>
    </w:rPr>
  </w:style>
  <w:style w:type="paragraph" w:styleId="Titre6">
    <w:name w:val="heading 6"/>
    <w:basedOn w:val="Normal"/>
    <w:next w:val="Normal"/>
    <w:link w:val="Titre6Car"/>
    <w:uiPriority w:val="9"/>
    <w:semiHidden/>
    <w:unhideWhenUsed/>
    <w:qFormat/>
    <w:rsid w:val="00763C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3C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3C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3C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3C39"/>
    <w:rPr>
      <w:rFonts w:asciiTheme="majorHAnsi" w:eastAsiaTheme="majorEastAsia" w:hAnsiTheme="majorHAnsi" w:cstheme="majorBidi"/>
      <w:color w:val="F38C4B" w:themeColor="accent1" w:themeShade="BF"/>
      <w:sz w:val="40"/>
      <w:szCs w:val="40"/>
    </w:rPr>
  </w:style>
  <w:style w:type="character" w:customStyle="1" w:styleId="Titre2Car">
    <w:name w:val="Titre 2 Car"/>
    <w:basedOn w:val="Policepardfaut"/>
    <w:link w:val="Titre2"/>
    <w:uiPriority w:val="9"/>
    <w:semiHidden/>
    <w:rsid w:val="00763C39"/>
    <w:rPr>
      <w:rFonts w:asciiTheme="majorHAnsi" w:eastAsiaTheme="majorEastAsia" w:hAnsiTheme="majorHAnsi" w:cstheme="majorBidi"/>
      <w:color w:val="F38C4B" w:themeColor="accent1" w:themeShade="BF"/>
      <w:sz w:val="32"/>
      <w:szCs w:val="32"/>
    </w:rPr>
  </w:style>
  <w:style w:type="character" w:customStyle="1" w:styleId="Titre3Car">
    <w:name w:val="Titre 3 Car"/>
    <w:basedOn w:val="Policepardfaut"/>
    <w:link w:val="Titre3"/>
    <w:uiPriority w:val="9"/>
    <w:semiHidden/>
    <w:rsid w:val="00763C39"/>
    <w:rPr>
      <w:rFonts w:eastAsiaTheme="majorEastAsia" w:cstheme="majorBidi"/>
      <w:color w:val="F38C4B" w:themeColor="accent1" w:themeShade="BF"/>
      <w:sz w:val="28"/>
      <w:szCs w:val="28"/>
    </w:rPr>
  </w:style>
  <w:style w:type="character" w:customStyle="1" w:styleId="Titre4Car">
    <w:name w:val="Titre 4 Car"/>
    <w:basedOn w:val="Policepardfaut"/>
    <w:link w:val="Titre4"/>
    <w:uiPriority w:val="9"/>
    <w:semiHidden/>
    <w:rsid w:val="00763C39"/>
    <w:rPr>
      <w:rFonts w:eastAsiaTheme="majorEastAsia" w:cstheme="majorBidi"/>
      <w:i/>
      <w:iCs/>
      <w:color w:val="F38C4B" w:themeColor="accent1" w:themeShade="BF"/>
    </w:rPr>
  </w:style>
  <w:style w:type="character" w:customStyle="1" w:styleId="Titre5Car">
    <w:name w:val="Titre 5 Car"/>
    <w:basedOn w:val="Policepardfaut"/>
    <w:link w:val="Titre5"/>
    <w:uiPriority w:val="9"/>
    <w:semiHidden/>
    <w:rsid w:val="00763C39"/>
    <w:rPr>
      <w:rFonts w:eastAsiaTheme="majorEastAsia" w:cstheme="majorBidi"/>
      <w:color w:val="F38C4B" w:themeColor="accent1" w:themeShade="BF"/>
    </w:rPr>
  </w:style>
  <w:style w:type="character" w:customStyle="1" w:styleId="Titre6Car">
    <w:name w:val="Titre 6 Car"/>
    <w:basedOn w:val="Policepardfaut"/>
    <w:link w:val="Titre6"/>
    <w:uiPriority w:val="9"/>
    <w:semiHidden/>
    <w:rsid w:val="00763C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3C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3C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3C39"/>
    <w:rPr>
      <w:rFonts w:eastAsiaTheme="majorEastAsia" w:cstheme="majorBidi"/>
      <w:color w:val="272727" w:themeColor="text1" w:themeTint="D8"/>
    </w:rPr>
  </w:style>
  <w:style w:type="paragraph" w:styleId="Titre">
    <w:name w:val="Title"/>
    <w:basedOn w:val="Normal"/>
    <w:next w:val="Normal"/>
    <w:link w:val="TitreCar"/>
    <w:uiPriority w:val="10"/>
    <w:qFormat/>
    <w:rsid w:val="00763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3C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3C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3C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3C39"/>
    <w:pPr>
      <w:spacing w:before="160"/>
      <w:jc w:val="center"/>
    </w:pPr>
    <w:rPr>
      <w:i/>
      <w:iCs/>
      <w:color w:val="404040" w:themeColor="text1" w:themeTint="BF"/>
    </w:rPr>
  </w:style>
  <w:style w:type="character" w:customStyle="1" w:styleId="CitationCar">
    <w:name w:val="Citation Car"/>
    <w:basedOn w:val="Policepardfaut"/>
    <w:link w:val="Citation"/>
    <w:uiPriority w:val="29"/>
    <w:rsid w:val="00763C39"/>
    <w:rPr>
      <w:i/>
      <w:iCs/>
      <w:color w:val="404040" w:themeColor="text1" w:themeTint="BF"/>
    </w:rPr>
  </w:style>
  <w:style w:type="paragraph" w:styleId="Paragraphedeliste">
    <w:name w:val="List Paragraph"/>
    <w:basedOn w:val="Normal"/>
    <w:uiPriority w:val="34"/>
    <w:qFormat/>
    <w:rsid w:val="00763C39"/>
    <w:pPr>
      <w:ind w:left="720"/>
      <w:contextualSpacing/>
    </w:pPr>
  </w:style>
  <w:style w:type="character" w:styleId="Accentuationintense">
    <w:name w:val="Intense Emphasis"/>
    <w:basedOn w:val="Policepardfaut"/>
    <w:uiPriority w:val="21"/>
    <w:qFormat/>
    <w:rsid w:val="00763C39"/>
    <w:rPr>
      <w:i/>
      <w:iCs/>
      <w:color w:val="F38C4B" w:themeColor="accent1" w:themeShade="BF"/>
    </w:rPr>
  </w:style>
  <w:style w:type="paragraph" w:styleId="Citationintense">
    <w:name w:val="Intense Quote"/>
    <w:basedOn w:val="Normal"/>
    <w:next w:val="Normal"/>
    <w:link w:val="CitationintenseCar"/>
    <w:uiPriority w:val="30"/>
    <w:qFormat/>
    <w:rsid w:val="00763C39"/>
    <w:pPr>
      <w:pBdr>
        <w:top w:val="single" w:sz="4" w:space="10" w:color="F38C4B" w:themeColor="accent1" w:themeShade="BF"/>
        <w:bottom w:val="single" w:sz="4" w:space="10" w:color="F38C4B" w:themeColor="accent1" w:themeShade="BF"/>
      </w:pBdr>
      <w:spacing w:before="360" w:after="360"/>
      <w:ind w:left="864" w:right="864"/>
      <w:jc w:val="center"/>
    </w:pPr>
    <w:rPr>
      <w:i/>
      <w:iCs/>
      <w:color w:val="F38C4B" w:themeColor="accent1" w:themeShade="BF"/>
    </w:rPr>
  </w:style>
  <w:style w:type="character" w:customStyle="1" w:styleId="CitationintenseCar">
    <w:name w:val="Citation intense Car"/>
    <w:basedOn w:val="Policepardfaut"/>
    <w:link w:val="Citationintense"/>
    <w:uiPriority w:val="30"/>
    <w:rsid w:val="00763C39"/>
    <w:rPr>
      <w:i/>
      <w:iCs/>
      <w:color w:val="F38C4B" w:themeColor="accent1" w:themeShade="BF"/>
    </w:rPr>
  </w:style>
  <w:style w:type="character" w:styleId="Rfrenceintense">
    <w:name w:val="Intense Reference"/>
    <w:basedOn w:val="Policepardfaut"/>
    <w:uiPriority w:val="32"/>
    <w:qFormat/>
    <w:rsid w:val="00763C39"/>
    <w:rPr>
      <w:b/>
      <w:bCs/>
      <w:smallCaps/>
      <w:color w:val="F38C4B" w:themeColor="accent1" w:themeShade="BF"/>
      <w:spacing w:val="5"/>
    </w:rPr>
  </w:style>
  <w:style w:type="character" w:styleId="Lienhypertexte">
    <w:name w:val="Hyperlink"/>
    <w:basedOn w:val="Policepardfaut"/>
    <w:uiPriority w:val="99"/>
    <w:unhideWhenUsed/>
    <w:rsid w:val="00763C39"/>
    <w:rPr>
      <w:color w:val="7DF3C9" w:themeColor="hyperlink"/>
      <w:u w:val="single"/>
    </w:rPr>
  </w:style>
  <w:style w:type="character" w:styleId="Lienhypertextesuivivisit">
    <w:name w:val="FollowedHyperlink"/>
    <w:basedOn w:val="Policepardfaut"/>
    <w:uiPriority w:val="99"/>
    <w:semiHidden/>
    <w:unhideWhenUsed/>
    <w:rsid w:val="00CD2F65"/>
    <w:rPr>
      <w:color w:val="4F0000" w:themeColor="followedHyperlink"/>
      <w:u w:val="single"/>
    </w:rPr>
  </w:style>
  <w:style w:type="character" w:styleId="Mentionnonrsolue">
    <w:name w:val="Unresolved Mention"/>
    <w:basedOn w:val="Policepardfaut"/>
    <w:uiPriority w:val="99"/>
    <w:semiHidden/>
    <w:unhideWhenUsed/>
    <w:rsid w:val="00CD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fpt.fr/s-informer/nos-actualites/le-fil-dactu/apprendre-breton-nouveau-dispositif-2026/bretagne" TargetMode="External"/><Relationship Id="rId3" Type="http://schemas.openxmlformats.org/officeDocument/2006/relationships/settings" Target="settings.xml"/><Relationship Id="rId7" Type="http://schemas.openxmlformats.org/officeDocument/2006/relationships/hyperlink" Target="%20linda.bauche@cnfp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cile.luzet@cnfpt.fr&#160;" TargetMode="External"/><Relationship Id="rId5" Type="http://schemas.openxmlformats.org/officeDocument/2006/relationships/hyperlink" Target="https://inscription.cnfpt.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harte graphique 2024">
      <a:dk1>
        <a:srgbClr val="000000"/>
      </a:dk1>
      <a:lt1>
        <a:srgbClr val="FFFFFF"/>
      </a:lt1>
      <a:dk2>
        <a:srgbClr val="FF5D6B"/>
      </a:dk2>
      <a:lt2>
        <a:srgbClr val="07008D"/>
      </a:lt2>
      <a:accent1>
        <a:srgbClr val="FACDB0"/>
      </a:accent1>
      <a:accent2>
        <a:srgbClr val="FBEA39"/>
      </a:accent2>
      <a:accent3>
        <a:srgbClr val="FFB1FD"/>
      </a:accent3>
      <a:accent4>
        <a:srgbClr val="7A00D4"/>
      </a:accent4>
      <a:accent5>
        <a:srgbClr val="007DFF"/>
      </a:accent5>
      <a:accent6>
        <a:srgbClr val="00AFAD"/>
      </a:accent6>
      <a:hlink>
        <a:srgbClr val="7DF3C9"/>
      </a:hlink>
      <a:folHlink>
        <a:srgbClr val="4F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1550</Characters>
  <Application>Microsoft Office Word</Application>
  <DocSecurity>0</DocSecurity>
  <Lines>12</Lines>
  <Paragraphs>3</Paragraphs>
  <ScaleCrop>false</ScaleCrop>
  <Company>CNFPT</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BONNARD Valérie</dc:creator>
  <cp:keywords/>
  <dc:description/>
  <cp:lastModifiedBy>BONNARD Valérie</cp:lastModifiedBy>
  <cp:revision>2</cp:revision>
  <dcterms:created xsi:type="dcterms:W3CDTF">2025-12-09T07:45:00Z</dcterms:created>
  <dcterms:modified xsi:type="dcterms:W3CDTF">2025-12-09T07:48:00Z</dcterms:modified>
</cp:coreProperties>
</file>